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3" w:rsidRDefault="00FF44B3" w:rsidP="00FA701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es-CL"/>
        </w:rPr>
      </w:pPr>
      <w:r w:rsidRPr="00FF44B3">
        <w:rPr>
          <w:rFonts w:ascii="Arial" w:eastAsia="Times New Roman" w:hAnsi="Arial" w:cs="Arial"/>
          <w:color w:val="FF0000"/>
          <w:sz w:val="21"/>
          <w:szCs w:val="21"/>
          <w:u w:val="single"/>
          <w:lang w:eastAsia="es-CL"/>
        </w:rPr>
        <w:t>Informe sobre nivel de conocimiento y ejercicio de los derechos y deberes de los usuarios de salud</w:t>
      </w:r>
    </w:p>
    <w:p w:rsidR="00FA701B" w:rsidRPr="00FF44B3" w:rsidRDefault="00FA701B" w:rsidP="00FA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proofErr w:type="gramStart"/>
      <w:r>
        <w:rPr>
          <w:rFonts w:ascii="Calibri" w:eastAsia="Times New Roman" w:hAnsi="Calibri" w:cs="Calibri"/>
          <w:color w:val="000000"/>
          <w:lang w:eastAsia="es-CL"/>
        </w:rPr>
        <w:t>Total</w:t>
      </w:r>
      <w:proofErr w:type="gramEnd"/>
      <w:r>
        <w:rPr>
          <w:rFonts w:ascii="Calibri" w:eastAsia="Times New Roman" w:hAnsi="Calibri" w:cs="Calibri"/>
          <w:color w:val="000000"/>
          <w:lang w:eastAsia="es-CL"/>
        </w:rPr>
        <w:t xml:space="preserve"> de encuestas aplicadas</w:t>
      </w:r>
      <w:r w:rsidRPr="00FF44B3">
        <w:rPr>
          <w:rFonts w:ascii="Calibri" w:eastAsia="Times New Roman" w:hAnsi="Calibri" w:cs="Calibri"/>
          <w:color w:val="000000"/>
          <w:lang w:eastAsia="es-CL"/>
        </w:rPr>
        <w:t>: 132</w:t>
      </w:r>
    </w:p>
    <w:p w:rsidR="00FA701B" w:rsidRPr="00FF44B3" w:rsidRDefault="00FA701B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proofErr w:type="gramStart"/>
      <w:r>
        <w:rPr>
          <w:rFonts w:ascii="Calibri" w:eastAsia="Times New Roman" w:hAnsi="Calibri" w:cs="Calibri"/>
          <w:color w:val="000000"/>
          <w:lang w:eastAsia="es-CL"/>
        </w:rPr>
        <w:t>Total</w:t>
      </w:r>
      <w:proofErr w:type="gramEnd"/>
      <w:r>
        <w:rPr>
          <w:rFonts w:ascii="Calibri" w:eastAsia="Times New Roman" w:hAnsi="Calibri" w:cs="Calibri"/>
          <w:color w:val="000000"/>
          <w:lang w:eastAsia="es-CL"/>
        </w:rPr>
        <w:t xml:space="preserve"> de encuestas respondidas de forma incompleta:</w:t>
      </w:r>
      <w:r w:rsidRPr="00FF44B3">
        <w:rPr>
          <w:rFonts w:ascii="Calibri" w:eastAsia="Times New Roman" w:hAnsi="Calibri" w:cs="Calibri"/>
          <w:color w:val="000000"/>
          <w:lang w:eastAsia="es-CL"/>
        </w:rPr>
        <w:t xml:space="preserve"> </w:t>
      </w:r>
      <w:r>
        <w:rPr>
          <w:rFonts w:ascii="Calibri" w:eastAsia="Times New Roman" w:hAnsi="Calibri" w:cs="Calibri"/>
          <w:color w:val="000000"/>
          <w:lang w:eastAsia="es-CL"/>
        </w:rPr>
        <w:t>5 (no completaron la parte de percepción)</w:t>
      </w:r>
    </w:p>
    <w:p w:rsidR="00FA701B" w:rsidRPr="00FF44B3" w:rsidRDefault="00FA701B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proofErr w:type="gramStart"/>
      <w:r w:rsidRPr="00FF44B3">
        <w:rPr>
          <w:rFonts w:ascii="Calibri" w:eastAsia="Times New Roman" w:hAnsi="Calibri" w:cs="Calibri"/>
          <w:color w:val="000000"/>
          <w:lang w:eastAsia="es-CL"/>
        </w:rPr>
        <w:t>T</w:t>
      </w:r>
      <w:r>
        <w:rPr>
          <w:rFonts w:ascii="Calibri" w:eastAsia="Times New Roman" w:hAnsi="Calibri" w:cs="Calibri"/>
          <w:color w:val="000000"/>
          <w:lang w:eastAsia="es-CL"/>
        </w:rPr>
        <w:t>otal</w:t>
      </w:r>
      <w:proofErr w:type="gramEnd"/>
      <w:r>
        <w:rPr>
          <w:rFonts w:ascii="Calibri" w:eastAsia="Times New Roman" w:hAnsi="Calibri" w:cs="Calibri"/>
          <w:color w:val="000000"/>
          <w:lang w:eastAsia="es-CL"/>
        </w:rPr>
        <w:t xml:space="preserve"> de encuestas respondidas completamente</w:t>
      </w:r>
      <w:r w:rsidRPr="00FF44B3">
        <w:rPr>
          <w:rFonts w:ascii="Calibri" w:eastAsia="Times New Roman" w:hAnsi="Calibri" w:cs="Calibri"/>
          <w:color w:val="000000"/>
          <w:lang w:eastAsia="es-CL"/>
        </w:rPr>
        <w:t>: 12</w:t>
      </w:r>
      <w:r>
        <w:rPr>
          <w:rFonts w:ascii="Calibri" w:eastAsia="Times New Roman" w:hAnsi="Calibri" w:cs="Calibri"/>
          <w:color w:val="000000"/>
          <w:lang w:eastAsia="es-CL"/>
        </w:rPr>
        <w:t>7</w:t>
      </w:r>
    </w:p>
    <w:p w:rsidR="00FA701B" w:rsidRPr="00FF44B3" w:rsidRDefault="00FA701B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Default="00FA701B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11</w:t>
      </w:r>
      <w:r w:rsidR="00FF44B3" w:rsidRPr="00FF44B3">
        <w:rPr>
          <w:rFonts w:ascii="Calibri" w:eastAsia="Times New Roman" w:hAnsi="Calibri" w:cs="Calibri"/>
          <w:color w:val="000000"/>
          <w:lang w:eastAsia="es-CL"/>
        </w:rPr>
        <w:t xml:space="preserve"> personas </w:t>
      </w:r>
      <w:r>
        <w:rPr>
          <w:rFonts w:ascii="Calibri" w:eastAsia="Times New Roman" w:hAnsi="Calibri" w:cs="Calibri"/>
          <w:color w:val="000000"/>
          <w:lang w:eastAsia="es-CL"/>
        </w:rPr>
        <w:t xml:space="preserve">solo </w:t>
      </w:r>
      <w:r w:rsidR="00FF44B3" w:rsidRPr="00FF44B3">
        <w:rPr>
          <w:rFonts w:ascii="Calibri" w:eastAsia="Times New Roman" w:hAnsi="Calibri" w:cs="Calibri"/>
          <w:color w:val="000000"/>
          <w:lang w:eastAsia="es-CL"/>
        </w:rPr>
        <w:t>reconocieron correctamente todos sus derechos</w:t>
      </w:r>
    </w:p>
    <w:p w:rsidR="00FF44B3" w:rsidRPr="00FF44B3" w:rsidRDefault="00FA701B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21</w:t>
      </w:r>
      <w:r w:rsidR="00FF44B3" w:rsidRPr="00FF44B3">
        <w:rPr>
          <w:rFonts w:ascii="Calibri" w:eastAsia="Times New Roman" w:hAnsi="Calibri" w:cs="Calibri"/>
          <w:color w:val="000000"/>
          <w:lang w:eastAsia="es-CL"/>
        </w:rPr>
        <w:t xml:space="preserve"> personas </w:t>
      </w:r>
      <w:r>
        <w:rPr>
          <w:rFonts w:ascii="Calibri" w:eastAsia="Times New Roman" w:hAnsi="Calibri" w:cs="Calibri"/>
          <w:color w:val="000000"/>
          <w:lang w:eastAsia="es-CL"/>
        </w:rPr>
        <w:t xml:space="preserve">solo </w:t>
      </w:r>
      <w:r w:rsidR="00FF44B3" w:rsidRPr="00FF44B3">
        <w:rPr>
          <w:rFonts w:ascii="Calibri" w:eastAsia="Times New Roman" w:hAnsi="Calibri" w:cs="Calibri"/>
          <w:color w:val="000000"/>
          <w:lang w:eastAsia="es-CL"/>
        </w:rPr>
        <w:t>reconocieron correctamente todos sus deberes</w:t>
      </w: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2 personas reconocieron correctamente todos sus derechos y deberes</w:t>
      </w:r>
    </w:p>
    <w:p w:rsidR="00FA701B" w:rsidRPr="00FF44B3" w:rsidRDefault="00FA701B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CIUDADES</w:t>
      </w:r>
    </w:p>
    <w:p w:rsidR="00FA701B" w:rsidRDefault="00FA701B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Del total de personas que </w:t>
      </w:r>
      <w:r w:rsidR="00766A62">
        <w:rPr>
          <w:rFonts w:ascii="Calibri" w:eastAsia="Times New Roman" w:hAnsi="Calibri" w:cs="Calibri"/>
          <w:bCs/>
          <w:color w:val="000000"/>
          <w:lang w:eastAsia="es-CL"/>
        </w:rPr>
        <w:t>informaron sobre su lugar de residencia</w:t>
      </w:r>
      <w:r>
        <w:rPr>
          <w:rFonts w:ascii="Calibri" w:eastAsia="Times New Roman" w:hAnsi="Calibri" w:cs="Calibri"/>
          <w:bCs/>
          <w:color w:val="000000"/>
          <w:lang w:eastAsia="es-CL"/>
        </w:rPr>
        <w:t>:</w:t>
      </w:r>
    </w:p>
    <w:p w:rsidR="00FA701B" w:rsidRPr="00FF44B3" w:rsidRDefault="00FA701B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Concepción</w:t>
      </w:r>
      <w:r w:rsidRPr="00FF44B3">
        <w:rPr>
          <w:rFonts w:ascii="Calibri" w:eastAsia="Times New Roman" w:hAnsi="Calibri" w:cs="Calibri"/>
          <w:color w:val="000000"/>
          <w:lang w:eastAsia="es-CL"/>
        </w:rPr>
        <w:t>: 55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Chiguayante</w:t>
      </w:r>
      <w:r w:rsidRPr="00FF44B3">
        <w:rPr>
          <w:rFonts w:ascii="Calibri" w:eastAsia="Times New Roman" w:hAnsi="Calibri" w:cs="Calibri"/>
          <w:color w:val="000000"/>
          <w:lang w:eastAsia="es-CL"/>
        </w:rPr>
        <w:t>: 6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Hualpén</w:t>
      </w:r>
      <w:r w:rsidRPr="00FF44B3">
        <w:rPr>
          <w:rFonts w:ascii="Calibri" w:eastAsia="Times New Roman" w:hAnsi="Calibri" w:cs="Calibri"/>
          <w:color w:val="000000"/>
          <w:lang w:eastAsia="es-CL"/>
        </w:rPr>
        <w:t>: 2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Penco: 22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Lirqué</w:t>
      </w:r>
      <w:r w:rsidRPr="00FF44B3">
        <w:rPr>
          <w:rFonts w:ascii="Calibri" w:eastAsia="Times New Roman" w:hAnsi="Calibri" w:cs="Calibri"/>
          <w:color w:val="000000"/>
          <w:lang w:eastAsia="es-CL"/>
        </w:rPr>
        <w:t>n: 14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San Pedro d</w:t>
      </w:r>
      <w:r w:rsidRPr="00FF44B3">
        <w:rPr>
          <w:rFonts w:ascii="Calibri" w:eastAsia="Times New Roman" w:hAnsi="Calibri" w:cs="Calibri"/>
          <w:color w:val="000000"/>
          <w:lang w:eastAsia="es-CL"/>
        </w:rPr>
        <w:t xml:space="preserve">e </w:t>
      </w:r>
      <w:r>
        <w:rPr>
          <w:rFonts w:ascii="Calibri" w:eastAsia="Times New Roman" w:hAnsi="Calibri" w:cs="Calibri"/>
          <w:color w:val="000000"/>
          <w:lang w:eastAsia="es-CL"/>
        </w:rPr>
        <w:t>l</w:t>
      </w:r>
      <w:r w:rsidRPr="00FF44B3">
        <w:rPr>
          <w:rFonts w:ascii="Calibri" w:eastAsia="Times New Roman" w:hAnsi="Calibri" w:cs="Calibri"/>
          <w:color w:val="000000"/>
          <w:lang w:eastAsia="es-CL"/>
        </w:rPr>
        <w:t>a Paz: 7</w:t>
      </w: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Talcahuano: 6 </w:t>
      </w:r>
    </w:p>
    <w:p w:rsidR="00766A62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No contesta: 20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SEXO</w:t>
      </w:r>
    </w:p>
    <w:p w:rsidR="00766A62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Femenino</w:t>
      </w:r>
      <w:r w:rsidRPr="00FF44B3">
        <w:rPr>
          <w:rFonts w:ascii="Calibri" w:eastAsia="Times New Roman" w:hAnsi="Calibri" w:cs="Calibri"/>
          <w:color w:val="000000"/>
          <w:lang w:eastAsia="es-CL"/>
        </w:rPr>
        <w:t>: 88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Masculino: 43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No contesta: 1 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EDAD:</w:t>
      </w:r>
      <w:r w:rsidRPr="00FF44B3">
        <w:rPr>
          <w:rFonts w:ascii="Calibri" w:eastAsia="Times New Roman" w:hAnsi="Calibri" w:cs="Calibri"/>
          <w:color w:val="000000"/>
          <w:lang w:eastAsia="es-CL"/>
        </w:rPr>
        <w:t xml:space="preserve"> 18 a 92 años, promedio 41,2 años</w:t>
      </w:r>
    </w:p>
    <w:p w:rsidR="00FF44B3" w:rsidRDefault="00FF44B3" w:rsidP="00FA701B">
      <w:pPr>
        <w:spacing w:after="0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br w:type="page"/>
      </w: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>PREGUNTAS 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PARTE CONOCIMIENTO</w:t>
      </w:r>
      <w:r w:rsidR="00FA701B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 SOBRE LEY DE DERECHOS Y DEBERES DE LOS USUARIOS(AS) EN SALUD</w:t>
      </w:r>
    </w:p>
    <w:p w:rsidR="00766A62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FF44B3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475A6CC4" wp14:editId="730B648E">
            <wp:simplePos x="0" y="0"/>
            <wp:positionH relativeFrom="column">
              <wp:posOffset>1032869</wp:posOffset>
            </wp:positionH>
            <wp:positionV relativeFrom="paragraph">
              <wp:posOffset>312420</wp:posOffset>
            </wp:positionV>
            <wp:extent cx="3888188" cy="2337221"/>
            <wp:effectExtent l="0" t="0" r="0" b="63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88" cy="2337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1: ¿Tenía conocimiento sobre la existencia de esta ley?</w:t>
      </w: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>Figura 1. Gráfico sobre cantidad de personas que tenían conocimiento sobre la existencia de la ley 20.584</w:t>
      </w:r>
    </w:p>
    <w:p w:rsidR="00766A62" w:rsidRPr="00FF44B3" w:rsidRDefault="00766A62" w:rsidP="00FA70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</w:p>
    <w:p w:rsidR="00FF44B3" w:rsidRDefault="00FF44B3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2: Cuales son los derechos del paciente</w:t>
      </w:r>
    </w:p>
    <w:p w:rsidR="00766A62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A701B" w:rsidRDefault="00FA701B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45 personas reconocieron correctamente todos sus derechos, de los cuales 21 personas refirieron tener conocimiento sobre la existencia de la ley.</w:t>
      </w:r>
    </w:p>
    <w:p w:rsidR="00FF44B3" w:rsidRDefault="00FA701B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F8A81CB" wp14:editId="0FA22CDB">
            <wp:simplePos x="0" y="0"/>
            <wp:positionH relativeFrom="margin">
              <wp:posOffset>583427</wp:posOffset>
            </wp:positionH>
            <wp:positionV relativeFrom="paragraph">
              <wp:posOffset>407338</wp:posOffset>
            </wp:positionV>
            <wp:extent cx="5311140" cy="3078480"/>
            <wp:effectExtent l="0" t="0" r="3810" b="762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lang w:eastAsia="es-CL"/>
        </w:rPr>
        <w:t>117 personas no reconocieron correctamente alguno de sus derechos, de los cuales 53 personas conocían la existencia de la ley, y 64 no.</w:t>
      </w:r>
    </w:p>
    <w:p w:rsidR="00FA701B" w:rsidRPr="00FF44B3" w:rsidRDefault="00FA701B" w:rsidP="00FA70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>Figura 2</w:t>
      </w:r>
      <w:r>
        <w:rPr>
          <w:rFonts w:ascii="Calibri" w:eastAsia="Times New Roman" w:hAnsi="Calibri" w:cs="Calibri"/>
          <w:bCs/>
          <w:color w:val="000000"/>
          <w:lang w:eastAsia="es-CL"/>
        </w:rPr>
        <w:t>. Gráfico sobre cantidad de personas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 en total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 que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 reconocían o no correctamente sus derechos y/o sus deberes en salud.</w:t>
      </w:r>
    </w:p>
    <w:p w:rsidR="00766A62" w:rsidRPr="00FF44B3" w:rsidRDefault="00766A62" w:rsidP="00766A6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noProof/>
          <w:color w:val="000000"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461BBF11" wp14:editId="317DC738">
            <wp:simplePos x="0" y="0"/>
            <wp:positionH relativeFrom="margin">
              <wp:posOffset>1200509</wp:posOffset>
            </wp:positionH>
            <wp:positionV relativeFrom="paragraph">
              <wp:posOffset>359</wp:posOffset>
            </wp:positionV>
            <wp:extent cx="3474720" cy="2088515"/>
            <wp:effectExtent l="0" t="0" r="0" b="698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color w:val="000000"/>
          <w:lang w:eastAsia="es-CL"/>
        </w:rPr>
        <w:t>Figura 3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conocimiento efectivo de la ley 20.584, por parte de personas que sabían la existencia de la misma.</w:t>
      </w:r>
    </w:p>
    <w:p w:rsid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66A62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4. Personas que cubren la Ley</w:t>
      </w:r>
    </w:p>
    <w:p w:rsidR="00FA701B" w:rsidRDefault="00FF44B3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A: 9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B: 3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color w:val="000000"/>
          <w:lang w:eastAsia="es-CL"/>
        </w:rPr>
        <w:t>C: 101</w:t>
      </w:r>
    </w:p>
    <w:p w:rsidR="00FF44B3" w:rsidRDefault="00FA701B" w:rsidP="00FA701B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13DF017" wp14:editId="30307FF1">
            <wp:simplePos x="0" y="0"/>
            <wp:positionH relativeFrom="margin">
              <wp:posOffset>661035</wp:posOffset>
            </wp:positionH>
            <wp:positionV relativeFrom="paragraph">
              <wp:posOffset>283845</wp:posOffset>
            </wp:positionV>
            <wp:extent cx="4110355" cy="2527300"/>
            <wp:effectExtent l="0" t="0" r="4445" b="635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B3" w:rsidRPr="00FF44B3">
        <w:rPr>
          <w:rFonts w:ascii="Calibri" w:eastAsia="Times New Roman" w:hAnsi="Calibri" w:cs="Calibri"/>
          <w:color w:val="000000"/>
          <w:lang w:eastAsia="es-CL"/>
        </w:rPr>
        <w:t>NO CONTESTA: 4</w:t>
      </w:r>
    </w:p>
    <w:p w:rsidR="00766A62" w:rsidRDefault="00766A62" w:rsidP="00766A6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>Figura 4. Gráfico sobre conocimiento acerca de quiénes son los beneficiarios de la ley de derechos y deberes de los pacientes.</w:t>
      </w:r>
    </w:p>
    <w:p w:rsidR="00FA701B" w:rsidRDefault="00FA701B" w:rsidP="00FA70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</w:p>
    <w:p w:rsidR="00FA701B" w:rsidRPr="00FF44B3" w:rsidRDefault="00FA701B" w:rsidP="00FA70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</w:p>
    <w:p w:rsidR="00FF44B3" w:rsidRPr="00FF44B3" w:rsidRDefault="00FA701B" w:rsidP="00FA7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br w:type="page"/>
      </w:r>
    </w:p>
    <w:p w:rsidR="00FA701B" w:rsidRDefault="00FA701B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>PREGUNTAS PARTE PERCEPCIÓN DE VULNERACIÓN DE SUS DERECHOS EN SALUD</w:t>
      </w: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FF44B3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36D4CEDC" wp14:editId="1D109B8D">
            <wp:simplePos x="0" y="0"/>
            <wp:positionH relativeFrom="column">
              <wp:posOffset>1479578</wp:posOffset>
            </wp:positionH>
            <wp:positionV relativeFrom="paragraph">
              <wp:posOffset>301211</wp:posOffset>
            </wp:positionV>
            <wp:extent cx="3320165" cy="1995778"/>
            <wp:effectExtent l="0" t="0" r="0" b="508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65" cy="1995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01B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5.</w:t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 Ha sentido vulnerado en algunos derechos.</w:t>
      </w:r>
    </w:p>
    <w:p w:rsidR="00766A62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66A62" w:rsidRDefault="00766A62" w:rsidP="00766A6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Figura </w:t>
      </w:r>
      <w:r>
        <w:rPr>
          <w:rFonts w:ascii="Calibri" w:eastAsia="Times New Roman" w:hAnsi="Calibri" w:cs="Calibri"/>
          <w:bCs/>
          <w:color w:val="000000"/>
          <w:lang w:eastAsia="es-CL"/>
        </w:rPr>
        <w:t>5</w:t>
      </w:r>
      <w:r>
        <w:rPr>
          <w:rFonts w:ascii="Calibri" w:eastAsia="Times New Roman" w:hAnsi="Calibri" w:cs="Calibri"/>
          <w:bCs/>
          <w:color w:val="000000"/>
          <w:lang w:eastAsia="es-CL"/>
        </w:rPr>
        <w:t>. Gráfico sobre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 percepción de vulneración de sus derechos como usuarios en salud.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6</w:t>
      </w:r>
      <w:r w:rsidR="00766A62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: CUALES SON LOS DERECHOS QUE MÁ</w:t>
      </w: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S HA SENTIDO VULNERADO</w:t>
      </w: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lang w:eastAsia="es-CL"/>
        </w:rPr>
        <w:drawing>
          <wp:anchor distT="0" distB="0" distL="114300" distR="114300" simplePos="0" relativeHeight="251664384" behindDoc="0" locked="0" layoutInCell="1" allowOverlap="1" wp14:anchorId="03DDDB5E" wp14:editId="71355566">
            <wp:simplePos x="0" y="0"/>
            <wp:positionH relativeFrom="margin">
              <wp:align>center</wp:align>
            </wp:positionH>
            <wp:positionV relativeFrom="paragraph">
              <wp:posOffset>172527</wp:posOffset>
            </wp:positionV>
            <wp:extent cx="4566285" cy="2755900"/>
            <wp:effectExtent l="0" t="0" r="5715" b="635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A62" w:rsidRDefault="00766A62" w:rsidP="00766A6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>Figura 5. Gráfico sobre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 derecho en salud percibido como más vulnerado por parte de la muestra.</w:t>
      </w: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FF44B3" w:rsidRPr="00FF44B3" w:rsidRDefault="00766A62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>6.1 QUÉ</w:t>
      </w:r>
      <w:r w:rsidR="0087767C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 HA HECHO CUANDO VULNERAN</w:t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 SUS DERECHOS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F44B3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66A6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7B7ECD3">
            <wp:extent cx="5474970" cy="420687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20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br/>
      </w:r>
    </w:p>
    <w:p w:rsidR="00766A62" w:rsidRDefault="00766A62" w:rsidP="00766A6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Figura 5.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cuál ha sido el proceder en caso de haber sido vulnerado</w:t>
      </w:r>
      <w:r w:rsidR="0087767C">
        <w:rPr>
          <w:rFonts w:ascii="Calibri" w:eastAsia="Times New Roman" w:hAnsi="Calibri" w:cs="Calibri"/>
          <w:bCs/>
          <w:color w:val="000000"/>
          <w:lang w:eastAsia="es-CL"/>
        </w:rPr>
        <w:t>s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 en sus derechos como usuarios en salud.</w:t>
      </w:r>
    </w:p>
    <w:p w:rsidR="00766A62" w:rsidRDefault="00766A62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FF44B3" w:rsidRPr="00FF44B3" w:rsidRDefault="0087767C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400EA32C" wp14:editId="0C969E7D">
            <wp:simplePos x="0" y="0"/>
            <wp:positionH relativeFrom="column">
              <wp:posOffset>1160945</wp:posOffset>
            </wp:positionH>
            <wp:positionV relativeFrom="paragraph">
              <wp:posOffset>271808</wp:posOffset>
            </wp:positionV>
            <wp:extent cx="3506470" cy="2166620"/>
            <wp:effectExtent l="0" t="0" r="0" b="508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6.2 SI NO HA INFORMADO,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¿</w:t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POR QUÉ NO LO HA HECHO?</w:t>
      </w:r>
    </w:p>
    <w:p w:rsidR="0087767C" w:rsidRDefault="00FF44B3" w:rsidP="0087767C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 w:rsidRPr="00FF44B3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87767C">
        <w:rPr>
          <w:rFonts w:ascii="Calibri" w:eastAsia="Times New Roman" w:hAnsi="Calibri" w:cs="Calibri"/>
          <w:bCs/>
          <w:color w:val="000000"/>
          <w:lang w:eastAsia="es-CL"/>
        </w:rPr>
        <w:t xml:space="preserve">Figura </w:t>
      </w:r>
      <w:r w:rsidR="0087767C">
        <w:rPr>
          <w:rFonts w:ascii="Calibri" w:eastAsia="Times New Roman" w:hAnsi="Calibri" w:cs="Calibri"/>
          <w:bCs/>
          <w:color w:val="000000"/>
          <w:lang w:eastAsia="es-CL"/>
        </w:rPr>
        <w:t>6</w:t>
      </w:r>
      <w:r w:rsidR="0087767C"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 w:rsidR="0087767C">
        <w:rPr>
          <w:rFonts w:ascii="Calibri" w:eastAsia="Times New Roman" w:hAnsi="Calibri" w:cs="Calibri"/>
          <w:bCs/>
          <w:color w:val="000000"/>
          <w:lang w:eastAsia="es-CL"/>
        </w:rPr>
        <w:t>motivos por los cuáles no ha informado la vulneración de alguno de sus derechos en salud.</w:t>
      </w:r>
    </w:p>
    <w:p w:rsidR="00FF44B3" w:rsidRPr="00FF44B3" w:rsidRDefault="0087767C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17DE9CBE" wp14:editId="522FD6B3">
            <wp:simplePos x="0" y="0"/>
            <wp:positionH relativeFrom="column">
              <wp:posOffset>461645</wp:posOffset>
            </wp:positionH>
            <wp:positionV relativeFrom="paragraph">
              <wp:posOffset>418824</wp:posOffset>
            </wp:positionV>
            <wp:extent cx="4998085" cy="3057525"/>
            <wp:effectExtent l="0" t="0" r="0" b="9525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4B3" w:rsidRPr="00FF44B3">
        <w:rPr>
          <w:rFonts w:ascii="Calibri" w:eastAsia="Times New Roman" w:hAnsi="Calibri" w:cs="Calibri"/>
          <w:color w:val="000000"/>
          <w:lang w:eastAsia="es-CL"/>
        </w:rPr>
        <w:br/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6.3 SI USTED REALIZÓ UNA SUGERENCIA O RECLAMO COMO LO HIZO</w:t>
      </w:r>
    </w:p>
    <w:p w:rsid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7767C" w:rsidRDefault="0087767C" w:rsidP="0087767C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Figura </w:t>
      </w:r>
      <w:r>
        <w:rPr>
          <w:rFonts w:ascii="Calibri" w:eastAsia="Times New Roman" w:hAnsi="Calibri" w:cs="Calibri"/>
          <w:bCs/>
          <w:color w:val="000000"/>
          <w:lang w:eastAsia="es-CL"/>
        </w:rPr>
        <w:t>7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método utilizado para informar vulneración de derecho en salud.</w:t>
      </w:r>
    </w:p>
    <w:p w:rsidR="0087767C" w:rsidRPr="00FF44B3" w:rsidRDefault="0087767C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87767C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noProof/>
          <w:color w:val="000000"/>
          <w:lang w:eastAsia="es-CL"/>
        </w:rPr>
        <w:drawing>
          <wp:anchor distT="0" distB="0" distL="114300" distR="114300" simplePos="0" relativeHeight="251667456" behindDoc="0" locked="0" layoutInCell="1" allowOverlap="1" wp14:anchorId="1100D110" wp14:editId="6761010B">
            <wp:simplePos x="0" y="0"/>
            <wp:positionH relativeFrom="column">
              <wp:posOffset>731271</wp:posOffset>
            </wp:positionH>
            <wp:positionV relativeFrom="paragraph">
              <wp:posOffset>237241</wp:posOffset>
            </wp:positionV>
            <wp:extent cx="4584700" cy="2755900"/>
            <wp:effectExtent l="0" t="0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6.4 HA RECIBIDO RESPUESTA FRENTE A SU RECLAMO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7767C" w:rsidRDefault="0087767C" w:rsidP="0087767C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Figura </w:t>
      </w:r>
      <w:r>
        <w:rPr>
          <w:rFonts w:ascii="Calibri" w:eastAsia="Times New Roman" w:hAnsi="Calibri" w:cs="Calibri"/>
          <w:bCs/>
          <w:color w:val="000000"/>
          <w:lang w:eastAsia="es-CL"/>
        </w:rPr>
        <w:t>8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cantidad de personas que ha recibido respuesta frente a reclamo realizado luego de haberse vulnerado algún derecho en salud.</w:t>
      </w:r>
    </w:p>
    <w:p w:rsidR="00FF44B3" w:rsidRP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7767C" w:rsidRDefault="0087767C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87767C" w:rsidRDefault="0087767C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87767C" w:rsidRDefault="0087767C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FF44B3" w:rsidRPr="00FF44B3" w:rsidRDefault="00BB5044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57BF7C5C" wp14:editId="6812C776">
            <wp:simplePos x="0" y="0"/>
            <wp:positionH relativeFrom="margin">
              <wp:posOffset>326998</wp:posOffset>
            </wp:positionH>
            <wp:positionV relativeFrom="paragraph">
              <wp:posOffset>204884</wp:posOffset>
            </wp:positionV>
            <wp:extent cx="5422265" cy="3926840"/>
            <wp:effectExtent l="0" t="0" r="6985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2709" r="9999" b="1694"/>
                    <a:stretch/>
                  </pic:blipFill>
                  <pic:spPr bwMode="auto">
                    <a:xfrm>
                      <a:off x="0" y="0"/>
                      <a:ext cx="542226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7</w:t>
      </w:r>
      <w:r w:rsidR="0087767C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. CÓ</w:t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MO LO HUBIERA HECHO</w:t>
      </w:r>
    </w:p>
    <w:p w:rsidR="0087767C" w:rsidRDefault="0087767C" w:rsidP="0087767C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Figura </w:t>
      </w:r>
      <w:r>
        <w:rPr>
          <w:rFonts w:ascii="Calibri" w:eastAsia="Times New Roman" w:hAnsi="Calibri" w:cs="Calibri"/>
          <w:bCs/>
          <w:color w:val="000000"/>
          <w:lang w:eastAsia="es-CL"/>
        </w:rPr>
        <w:t>9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 w:rsidR="00BB5044">
        <w:rPr>
          <w:rFonts w:ascii="Calibri" w:eastAsia="Times New Roman" w:hAnsi="Calibri" w:cs="Calibri"/>
          <w:bCs/>
          <w:color w:val="000000"/>
          <w:lang w:eastAsia="es-CL"/>
        </w:rPr>
        <w:t>proceder de personas que no se han sentido vulneradas en sus derechos de salud, en caso de que esto sí ocurriera.</w:t>
      </w:r>
    </w:p>
    <w:p w:rsidR="0087767C" w:rsidRDefault="0087767C" w:rsidP="00FA70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87767C" w:rsidRPr="00FF44B3" w:rsidRDefault="0087767C" w:rsidP="0087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Otros: </w:t>
      </w:r>
      <w:r w:rsidRPr="00FF44B3">
        <w:rPr>
          <w:rFonts w:ascii="Calibri" w:eastAsia="Times New Roman" w:hAnsi="Calibri" w:cs="Calibri"/>
          <w:color w:val="000000"/>
          <w:lang w:eastAsia="es-CL"/>
        </w:rPr>
        <w:t>cen</w:t>
      </w:r>
      <w:r>
        <w:rPr>
          <w:rFonts w:ascii="Calibri" w:eastAsia="Times New Roman" w:hAnsi="Calibri" w:cs="Calibri"/>
          <w:color w:val="000000"/>
          <w:lang w:eastAsia="es-CL"/>
        </w:rPr>
        <w:t>tro de salud o Superintendencia; al director del servicio;</w:t>
      </w:r>
      <w:r w:rsidRPr="00FF44B3">
        <w:rPr>
          <w:rFonts w:ascii="Calibri" w:eastAsia="Times New Roman" w:hAnsi="Calibri" w:cs="Calibri"/>
          <w:color w:val="000000"/>
          <w:lang w:eastAsia="es-CL"/>
        </w:rPr>
        <w:t xml:space="preserve"> CESFAM, FONASA</w:t>
      </w:r>
      <w:r>
        <w:rPr>
          <w:rFonts w:ascii="Calibri" w:eastAsia="Times New Roman" w:hAnsi="Calibri" w:cs="Calibri"/>
          <w:color w:val="000000"/>
          <w:lang w:eastAsia="es-CL"/>
        </w:rPr>
        <w:t xml:space="preserve"> y</w:t>
      </w:r>
      <w:r w:rsidRPr="00FF44B3">
        <w:rPr>
          <w:rFonts w:ascii="Calibri" w:eastAsia="Times New Roman" w:hAnsi="Calibri" w:cs="Calibri"/>
          <w:color w:val="000000"/>
          <w:lang w:eastAsia="es-CL"/>
        </w:rPr>
        <w:t xml:space="preserve"> </w:t>
      </w:r>
      <w:r>
        <w:rPr>
          <w:rFonts w:ascii="Calibri" w:eastAsia="Times New Roman" w:hAnsi="Calibri" w:cs="Calibri"/>
          <w:color w:val="000000"/>
          <w:lang w:eastAsia="es-CL"/>
        </w:rPr>
        <w:t>superintendencia de s</w:t>
      </w:r>
      <w:r w:rsidRPr="00FF44B3">
        <w:rPr>
          <w:rFonts w:ascii="Calibri" w:eastAsia="Times New Roman" w:hAnsi="Calibri" w:cs="Calibri"/>
          <w:color w:val="000000"/>
          <w:lang w:eastAsia="es-CL"/>
        </w:rPr>
        <w:t>alud</w:t>
      </w:r>
      <w:r>
        <w:rPr>
          <w:rFonts w:ascii="Calibri" w:eastAsia="Times New Roman" w:hAnsi="Calibri" w:cs="Calibri"/>
          <w:color w:val="000000"/>
          <w:lang w:eastAsia="es-CL"/>
        </w:rPr>
        <w:t>.</w:t>
      </w:r>
    </w:p>
    <w:p w:rsidR="0087767C" w:rsidRDefault="0087767C" w:rsidP="0087767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:rsidR="00FF44B3" w:rsidRPr="00FF44B3" w:rsidRDefault="00BB5044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lang w:eastAsia="es-CL"/>
        </w:rPr>
        <w:drawing>
          <wp:anchor distT="0" distB="0" distL="114300" distR="114300" simplePos="0" relativeHeight="251670528" behindDoc="0" locked="0" layoutInCell="1" allowOverlap="1" wp14:anchorId="1A701F39" wp14:editId="5A6A95DD">
            <wp:simplePos x="0" y="0"/>
            <wp:positionH relativeFrom="column">
              <wp:posOffset>1439822</wp:posOffset>
            </wp:positionH>
            <wp:positionV relativeFrom="paragraph">
              <wp:posOffset>247678</wp:posOffset>
            </wp:positionV>
            <wp:extent cx="3021026" cy="2233764"/>
            <wp:effectExtent l="0" t="0" r="8255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3942" r="13000" b="3779"/>
                    <a:stretch/>
                  </pic:blipFill>
                  <pic:spPr bwMode="auto">
                    <a:xfrm>
                      <a:off x="0" y="0"/>
                      <a:ext cx="3021026" cy="223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8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.</w:t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SOBRE PROCEDER LUEGO DE REALIZAR RECLAMO</w:t>
      </w:r>
    </w:p>
    <w:p w:rsidR="00BB5044" w:rsidRDefault="00BB5044" w:rsidP="00BB504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Calibri" w:eastAsia="Times New Roman" w:hAnsi="Calibri" w:cs="Calibri"/>
          <w:bCs/>
          <w:color w:val="000000"/>
          <w:lang w:eastAsia="es-CL"/>
        </w:rPr>
        <w:t xml:space="preserve">Figura </w:t>
      </w:r>
      <w:r>
        <w:rPr>
          <w:rFonts w:ascii="Calibri" w:eastAsia="Times New Roman" w:hAnsi="Calibri" w:cs="Calibri"/>
          <w:bCs/>
          <w:color w:val="000000"/>
          <w:lang w:eastAsia="es-CL"/>
        </w:rPr>
        <w:t>10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conocimiento acerca de qué ocurre en caso de realizar reclamo por vulneración de derecho en salud.</w:t>
      </w:r>
    </w:p>
    <w:p w:rsidR="00FF44B3" w:rsidRDefault="00FF44B3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B5044" w:rsidRDefault="00BB5044" w:rsidP="00BB504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1BEAB9F2" wp14:editId="16EC3F6D">
            <wp:simplePos x="0" y="0"/>
            <wp:positionH relativeFrom="margin">
              <wp:align>center</wp:align>
            </wp:positionH>
            <wp:positionV relativeFrom="paragraph">
              <wp:posOffset>7040</wp:posOffset>
            </wp:positionV>
            <wp:extent cx="3776455" cy="3238866"/>
            <wp:effectExtent l="0" t="0" r="0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6" r="19942"/>
                    <a:stretch/>
                  </pic:blipFill>
                  <pic:spPr bwMode="auto">
                    <a:xfrm>
                      <a:off x="0" y="0"/>
                      <a:ext cx="3776455" cy="32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Cs/>
          <w:color w:val="000000"/>
          <w:lang w:eastAsia="es-CL"/>
        </w:rPr>
        <w:t>Figura 1</w:t>
      </w:r>
      <w:r>
        <w:rPr>
          <w:rFonts w:ascii="Calibri" w:eastAsia="Times New Roman" w:hAnsi="Calibri" w:cs="Calibri"/>
          <w:bCs/>
          <w:color w:val="000000"/>
          <w:lang w:eastAsia="es-CL"/>
        </w:rPr>
        <w:t>1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conocimiento acerca del plazo máximo en que se debe recibir respuesta frente a reclamo por vulneración de derecho en salud</w:t>
      </w:r>
      <w:r>
        <w:rPr>
          <w:rFonts w:ascii="Calibri" w:eastAsia="Times New Roman" w:hAnsi="Calibri" w:cs="Calibri"/>
          <w:bCs/>
          <w:color w:val="000000"/>
          <w:lang w:eastAsia="es-CL"/>
        </w:rPr>
        <w:t>.</w:t>
      </w:r>
    </w:p>
    <w:p w:rsidR="00BB5044" w:rsidRPr="00FF44B3" w:rsidRDefault="00BB5044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F44B3" w:rsidRPr="00FF44B3" w:rsidRDefault="00BB5044" w:rsidP="00F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E531C82" wp14:editId="457969B0">
            <wp:simplePos x="0" y="0"/>
            <wp:positionH relativeFrom="column">
              <wp:posOffset>350493</wp:posOffset>
            </wp:positionH>
            <wp:positionV relativeFrom="paragraph">
              <wp:posOffset>307893</wp:posOffset>
            </wp:positionV>
            <wp:extent cx="5627370" cy="2761615"/>
            <wp:effectExtent l="0" t="0" r="0" b="635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4B3" w:rsidRPr="00FF44B3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9. QUE HAGO SI NO RECIBO RESPUESTA O NO ME GUSTA</w:t>
      </w:r>
    </w:p>
    <w:p w:rsidR="00C377BF" w:rsidRPr="00FF44B3" w:rsidRDefault="00BB5044" w:rsidP="00BB5044">
      <w:pPr>
        <w:spacing w:after="0" w:line="240" w:lineRule="auto"/>
      </w:pPr>
      <w:r>
        <w:rPr>
          <w:rFonts w:ascii="Calibri" w:eastAsia="Times New Roman" w:hAnsi="Calibri" w:cs="Calibri"/>
          <w:bCs/>
          <w:color w:val="000000"/>
          <w:lang w:eastAsia="es-CL"/>
        </w:rPr>
        <w:t>Figura 1</w:t>
      </w:r>
      <w:r>
        <w:rPr>
          <w:rFonts w:ascii="Calibri" w:eastAsia="Times New Roman" w:hAnsi="Calibri" w:cs="Calibri"/>
          <w:bCs/>
          <w:color w:val="000000"/>
          <w:lang w:eastAsia="es-CL"/>
        </w:rPr>
        <w:t>2</w:t>
      </w:r>
      <w:r>
        <w:rPr>
          <w:rFonts w:ascii="Calibri" w:eastAsia="Times New Roman" w:hAnsi="Calibri" w:cs="Calibri"/>
          <w:bCs/>
          <w:color w:val="000000"/>
          <w:lang w:eastAsia="es-CL"/>
        </w:rPr>
        <w:t xml:space="preserve">. Gráfico sobre </w:t>
      </w:r>
      <w:r>
        <w:rPr>
          <w:rFonts w:ascii="Calibri" w:eastAsia="Times New Roman" w:hAnsi="Calibri" w:cs="Calibri"/>
          <w:bCs/>
          <w:color w:val="000000"/>
          <w:lang w:eastAsia="es-CL"/>
        </w:rPr>
        <w:t>proceder luego de que la respuesta frente a reclamo por vulneración de derecho en salud no se realice en plazos estipulados o no sea satisfactoria.</w:t>
      </w:r>
      <w:bookmarkStart w:id="0" w:name="_GoBack"/>
      <w:bookmarkEnd w:id="0"/>
    </w:p>
    <w:sectPr w:rsidR="00C377BF" w:rsidRPr="00FF44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3"/>
    <w:rsid w:val="00766A62"/>
    <w:rsid w:val="0087767C"/>
    <w:rsid w:val="00BB5044"/>
    <w:rsid w:val="00C377BF"/>
    <w:rsid w:val="00FA701B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F874"/>
  <w15:chartTrackingRefBased/>
  <w15:docId w15:val="{6D0F4487-2F06-4407-ACDC-653C8F9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hernandez herrera</dc:creator>
  <cp:keywords/>
  <dc:description/>
  <cp:lastModifiedBy>matias hernandez herrera</cp:lastModifiedBy>
  <cp:revision>1</cp:revision>
  <dcterms:created xsi:type="dcterms:W3CDTF">2019-11-20T03:46:00Z</dcterms:created>
  <dcterms:modified xsi:type="dcterms:W3CDTF">2019-11-20T04:35:00Z</dcterms:modified>
</cp:coreProperties>
</file>